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7EE9" w:rsidRDefault="00000000">
      <w:pPr>
        <w:pStyle w:val="Titolo1"/>
        <w:keepNext w:val="0"/>
        <w:keepLines w:val="0"/>
        <w:spacing w:before="83" w:after="0"/>
        <w:ind w:left="-142" w:right="-53"/>
        <w:jc w:val="right"/>
        <w:rPr>
          <w:rFonts w:ascii="Arial" w:eastAsia="Arial" w:hAnsi="Arial" w:cs="Arial"/>
          <w:b w:val="0"/>
          <w:sz w:val="22"/>
          <w:szCs w:val="22"/>
        </w:rPr>
      </w:pPr>
      <w:bookmarkStart w:id="0" w:name="_heading=h.t6ua2z42g53w" w:colFirst="0" w:colLast="0"/>
      <w:bookmarkEnd w:id="0"/>
      <w:r>
        <w:rPr>
          <w:rFonts w:ascii="Arial" w:eastAsia="Arial" w:hAnsi="Arial" w:cs="Arial"/>
          <w:b w:val="0"/>
          <w:sz w:val="22"/>
          <w:szCs w:val="22"/>
        </w:rPr>
        <w:t>Allegato B</w:t>
      </w:r>
    </w:p>
    <w:p w14:paraId="00000002" w14:textId="77777777" w:rsidR="00477EE9" w:rsidRDefault="00477EE9">
      <w:pPr>
        <w:pStyle w:val="Titolo"/>
        <w:ind w:left="212"/>
        <w:jc w:val="left"/>
        <w:rPr>
          <w:rFonts w:ascii="Arial" w:eastAsia="Arial" w:hAnsi="Arial" w:cs="Arial"/>
          <w:sz w:val="24"/>
          <w:szCs w:val="24"/>
        </w:rPr>
      </w:pPr>
    </w:p>
    <w:p w14:paraId="00000003" w14:textId="77777777" w:rsidR="00477EE9" w:rsidRDefault="00000000">
      <w:pPr>
        <w:spacing w:before="41"/>
        <w:ind w:left="2622" w:right="26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AUTODICHIARAZIONE</w:t>
      </w:r>
    </w:p>
    <w:p w14:paraId="00000004" w14:textId="77777777" w:rsidR="00477EE9" w:rsidRDefault="00000000">
      <w:pPr>
        <w:spacing w:before="41"/>
        <w:ind w:left="2622" w:right="262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ai sensi degli artt. 46 e 47 del DPR 28 dicembre 2000, n. 445</w:t>
      </w:r>
    </w:p>
    <w:p w14:paraId="00000005" w14:textId="77777777" w:rsidR="00477EE9" w:rsidRDefault="00477EE9">
      <w:pPr>
        <w:spacing w:before="41"/>
        <w:ind w:left="2622" w:right="2623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607E9CD8" w:rsidR="00477EE9" w:rsidRDefault="00000000">
      <w:pPr>
        <w:spacing w:before="41"/>
        <w:ind w:left="1700" w:right="1295" w:hanging="4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Autodichiarazione del Legale Rappresentante </w:t>
      </w:r>
      <w:r w:rsidR="002853D8">
        <w:rPr>
          <w:rFonts w:ascii="Arial" w:eastAsia="Arial" w:hAnsi="Arial" w:cs="Arial"/>
          <w:sz w:val="20"/>
          <w:szCs w:val="20"/>
        </w:rPr>
        <w:t xml:space="preserve">della </w:t>
      </w:r>
      <w:r>
        <w:rPr>
          <w:rFonts w:ascii="Arial" w:eastAsia="Arial" w:hAnsi="Arial" w:cs="Arial"/>
          <w:sz w:val="20"/>
          <w:szCs w:val="20"/>
        </w:rPr>
        <w:t>persona giuridica partecipante</w:t>
      </w:r>
    </w:p>
    <w:p w14:paraId="00000007" w14:textId="77777777" w:rsidR="00477EE9" w:rsidRDefault="00477EE9">
      <w:pPr>
        <w:spacing w:before="41"/>
        <w:ind w:left="2622" w:right="2623"/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Il/La sottoscritto/a ________________________________________________________</w:t>
      </w:r>
    </w:p>
    <w:p w14:paraId="0000000E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434"/>
          <w:tab w:val="left" w:pos="8433"/>
        </w:tabs>
        <w:spacing w:before="45" w:line="360" w:lineRule="auto"/>
        <w:ind w:left="11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___________________________ il __________________________</w:t>
      </w:r>
    </w:p>
    <w:p w14:paraId="00000010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734"/>
        </w:tabs>
        <w:spacing w:before="44" w:line="360" w:lineRule="auto"/>
        <w:ind w:left="112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residente in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</w:p>
    <w:p w14:paraId="00000012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tabs>
          <w:tab w:val="left" w:pos="9734"/>
        </w:tabs>
        <w:spacing w:before="44" w:line="360" w:lineRule="auto"/>
        <w:ind w:left="112"/>
        <w:rPr>
          <w:rFonts w:ascii="Arial" w:eastAsia="Arial" w:hAnsi="Arial" w:cs="Arial"/>
          <w:sz w:val="24"/>
          <w:szCs w:val="24"/>
          <w:u w:val="single"/>
        </w:rPr>
      </w:pPr>
    </w:p>
    <w:p w14:paraId="00000013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consapevole della responsabilità penale a cui può andare incontro in caso di dichiarazioni mendaci, ai sensi e per gli effetti dell’art. 76 del D.P.R. 28 dicembre 2000, n. 445, tenuto conto degli artt. 46 e 47 del citato D.P.R. n. 445/2000</w:t>
      </w:r>
    </w:p>
    <w:p w14:paraId="00000014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553" w:firstLine="60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DICHIARA</w:t>
      </w:r>
    </w:p>
    <w:p w14:paraId="00000016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essere in possesso della cittadinanza italiana o di uno degli stati membri dell’Unione Europea;</w:t>
      </w:r>
    </w:p>
    <w:p w14:paraId="00000018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godere dei diritti civili e politici;</w:t>
      </w:r>
    </w:p>
    <w:p w14:paraId="00000019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non aver riportato condanne penali;</w:t>
      </w:r>
    </w:p>
    <w:p w14:paraId="0000001A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non essere destinatario di provvedimenti che riguardano l’applicazione di misure di prevenzione, di decisioni civili e di provvedimenti amministrativi iscritti nel casellario giudiziale;</w:t>
      </w:r>
    </w:p>
    <w:p w14:paraId="0000001B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non essere a conoscenza di essere sottoposto a procedimenti penali;</w:t>
      </w:r>
    </w:p>
    <w:p w14:paraId="0000001C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non essere incorso nella destituzione, dispensa, decadenza o licenziamento da precedente impiego presso una pubblica amministrazione;</w:t>
      </w:r>
    </w:p>
    <w:p w14:paraId="0000001D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hanging="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di essere in possesso dei requisiti indicati nell’avviso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01E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477EE9" w:rsidRDefault="00477EE9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477EE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06"/>
        </w:tabs>
        <w:spacing w:line="360" w:lineRule="auto"/>
        <w:ind w:left="11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Data, 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Firma del dichiarante</w:t>
      </w:r>
    </w:p>
    <w:sectPr w:rsidR="00477EE9" w:rsidSect="00240195">
      <w:pgSz w:w="11910" w:h="16840"/>
      <w:pgMar w:top="1400" w:right="1020" w:bottom="919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E9"/>
    <w:rsid w:val="00240195"/>
    <w:rsid w:val="002853D8"/>
    <w:rsid w:val="004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6A03"/>
  <w15:docId w15:val="{91D6C0FC-2AB4-4C94-840F-39D736AC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line="487" w:lineRule="exact"/>
      <w:ind w:left="2622" w:right="2621"/>
      <w:jc w:val="center"/>
    </w:pPr>
    <w:rPr>
      <w:b/>
      <w:bCs/>
      <w:sz w:val="40"/>
      <w:szCs w:val="4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right="11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5F2204"/>
    <w:pPr>
      <w:widowControl/>
    </w:pPr>
  </w:style>
  <w:style w:type="character" w:styleId="Rimandocommento">
    <w:name w:val="annotation reference"/>
    <w:basedOn w:val="Carpredefinitoparagrafo"/>
    <w:uiPriority w:val="99"/>
    <w:semiHidden/>
    <w:unhideWhenUsed/>
    <w:rsid w:val="00D857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8572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85727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7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727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2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247"/>
    <w:rPr>
      <w:rFonts w:ascii="Segoe UI" w:eastAsia="Calibri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t53s+8gohdDWMKrdX9iFDyoERQ==">CgMxLjAyDmgudDZ1YTJ6NDJnNTN3OAByITFVQzJLRE5VeUpCVDhxcVRfc0N3ZTZZREJpaGR5WGFjUw==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Costa</dc:creator>
  <cp:lastModifiedBy>Marilena Carletti</cp:lastModifiedBy>
  <cp:revision>2</cp:revision>
  <dcterms:created xsi:type="dcterms:W3CDTF">2023-10-18T12:33:00Z</dcterms:created>
  <dcterms:modified xsi:type="dcterms:W3CDTF">2024-02-15T12:28:00Z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2023-10-05T00:00:00Z</vt:filetime>
  </property>
  <property fmtid="{D5CDD505-2E9C-101B-9397-08002B2CF9AE}" pid="5" name="ContentTypeId">
    <vt:lpwstr>0x010100B10A1EAAB339C54EB03030CF04E216EC</vt:lpwstr>
  </property>
</Properties>
</file>